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4" w:rsidRPr="00CE5DFE" w:rsidRDefault="007B16A4" w:rsidP="007B16A4">
      <w:pPr>
        <w:jc w:val="center"/>
        <w:rPr>
          <w:rFonts w:ascii="黑体" w:eastAsia="黑体" w:hAnsi="黑体"/>
          <w:b/>
          <w:sz w:val="44"/>
          <w:szCs w:val="44"/>
        </w:rPr>
      </w:pPr>
      <w:r w:rsidRPr="00CE5DFE">
        <w:rPr>
          <w:rFonts w:ascii="黑体" w:eastAsia="黑体" w:hAnsi="黑体" w:hint="eastAsia"/>
          <w:b/>
          <w:sz w:val="44"/>
          <w:szCs w:val="44"/>
        </w:rPr>
        <w:t>伊通</w:t>
      </w:r>
      <w:r w:rsidRPr="00CE5DFE">
        <w:rPr>
          <w:rFonts w:ascii="黑体" w:eastAsia="黑体" w:hAnsi="黑体"/>
          <w:b/>
          <w:sz w:val="44"/>
          <w:szCs w:val="44"/>
        </w:rPr>
        <w:t>满族自治县人民法院</w:t>
      </w:r>
    </w:p>
    <w:p w:rsidR="007B16A4" w:rsidRPr="00CE5DFE" w:rsidRDefault="007B16A4" w:rsidP="007B16A4">
      <w:pPr>
        <w:jc w:val="center"/>
        <w:rPr>
          <w:rFonts w:ascii="黑体" w:eastAsia="黑体" w:hAnsi="黑体"/>
          <w:b/>
          <w:sz w:val="44"/>
          <w:szCs w:val="44"/>
        </w:rPr>
      </w:pPr>
      <w:r w:rsidRPr="00CE5DFE">
        <w:rPr>
          <w:rFonts w:ascii="黑体" w:eastAsia="黑体" w:hAnsi="黑体"/>
          <w:b/>
          <w:sz w:val="44"/>
          <w:szCs w:val="44"/>
        </w:rPr>
        <w:t>关于组织开展</w:t>
      </w:r>
      <w:r w:rsidR="00545946">
        <w:rPr>
          <w:rFonts w:ascii="黑体" w:eastAsia="黑体" w:hAnsi="黑体" w:hint="eastAsia"/>
          <w:b/>
          <w:sz w:val="44"/>
          <w:szCs w:val="44"/>
        </w:rPr>
        <w:t>庭审评查暨</w:t>
      </w:r>
      <w:r w:rsidRPr="00CE5DFE">
        <w:rPr>
          <w:rFonts w:ascii="黑体" w:eastAsia="黑体" w:hAnsi="黑体" w:hint="eastAsia"/>
          <w:b/>
          <w:sz w:val="44"/>
          <w:szCs w:val="44"/>
        </w:rPr>
        <w:t>“全院优秀庭审”</w:t>
      </w:r>
    </w:p>
    <w:p w:rsidR="00770DE7" w:rsidRPr="00CE5DFE" w:rsidRDefault="007B16A4" w:rsidP="007B16A4">
      <w:pPr>
        <w:jc w:val="center"/>
        <w:rPr>
          <w:rFonts w:ascii="黑体" w:eastAsia="黑体" w:hAnsi="黑体"/>
          <w:b/>
          <w:sz w:val="44"/>
          <w:szCs w:val="44"/>
        </w:rPr>
      </w:pPr>
      <w:r w:rsidRPr="00CE5DFE">
        <w:rPr>
          <w:rFonts w:ascii="黑体" w:eastAsia="黑体" w:hAnsi="黑体" w:hint="eastAsia"/>
          <w:b/>
          <w:sz w:val="44"/>
          <w:szCs w:val="44"/>
        </w:rPr>
        <w:t>评</w:t>
      </w:r>
      <w:r w:rsidR="00B172AA">
        <w:rPr>
          <w:rFonts w:ascii="黑体" w:eastAsia="黑体" w:hAnsi="黑体" w:hint="eastAsia"/>
          <w:b/>
          <w:sz w:val="44"/>
          <w:szCs w:val="44"/>
        </w:rPr>
        <w:t>比</w:t>
      </w:r>
      <w:r w:rsidRPr="00CE5DFE">
        <w:rPr>
          <w:rFonts w:ascii="黑体" w:eastAsia="黑体" w:hAnsi="黑体" w:hint="eastAsia"/>
          <w:b/>
          <w:sz w:val="44"/>
          <w:szCs w:val="44"/>
        </w:rPr>
        <w:t>活动</w:t>
      </w:r>
      <w:r w:rsidR="00545946">
        <w:rPr>
          <w:rFonts w:ascii="黑体" w:eastAsia="黑体" w:hAnsi="黑体" w:hint="eastAsia"/>
          <w:b/>
          <w:sz w:val="44"/>
          <w:szCs w:val="44"/>
        </w:rPr>
        <w:t>的实施</w:t>
      </w:r>
      <w:r w:rsidR="00CE5DFE" w:rsidRPr="00CE5DFE">
        <w:rPr>
          <w:rFonts w:ascii="黑体" w:eastAsia="黑体" w:hAnsi="黑体" w:hint="eastAsia"/>
          <w:b/>
          <w:sz w:val="44"/>
          <w:szCs w:val="44"/>
        </w:rPr>
        <w:t>方案</w:t>
      </w:r>
      <w:r w:rsidR="00DA04AB">
        <w:rPr>
          <w:rFonts w:ascii="黑体" w:eastAsia="黑体" w:hAnsi="黑体" w:hint="eastAsia"/>
          <w:b/>
          <w:sz w:val="44"/>
          <w:szCs w:val="44"/>
        </w:rPr>
        <w:t>(草稿)</w:t>
      </w:r>
    </w:p>
    <w:p w:rsidR="00E5382A" w:rsidRPr="00584567" w:rsidRDefault="00E5382A">
      <w:pPr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8456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545946" w:rsidRPr="00584567">
        <w:rPr>
          <w:rFonts w:ascii="仿宋_GB2312" w:eastAsia="仿宋_GB2312" w:hAnsi="仿宋" w:hint="eastAsia"/>
          <w:sz w:val="32"/>
          <w:szCs w:val="32"/>
        </w:rPr>
        <w:t>为贯彻落实审判公开原则</w:t>
      </w:r>
      <w:r w:rsidRPr="00584567">
        <w:rPr>
          <w:rFonts w:ascii="仿宋_GB2312" w:eastAsia="仿宋_GB2312" w:hAnsi="仿宋" w:hint="eastAsia"/>
          <w:sz w:val="32"/>
          <w:szCs w:val="32"/>
        </w:rPr>
        <w:t>，大力提升我院庭审规范化水平，</w:t>
      </w:r>
      <w:r w:rsidR="00250E83">
        <w:rPr>
          <w:rFonts w:ascii="仿宋_GB2312" w:eastAsia="仿宋_GB2312" w:hAnsi="仿宋" w:hint="eastAsia"/>
          <w:sz w:val="32"/>
          <w:szCs w:val="32"/>
        </w:rPr>
        <w:t>经研究决定，</w:t>
      </w:r>
      <w:r w:rsidR="00364F1A" w:rsidRPr="00584567">
        <w:rPr>
          <w:rFonts w:ascii="仿宋_GB2312" w:eastAsia="仿宋_GB2312" w:hAnsi="仿宋" w:hint="eastAsia"/>
          <w:sz w:val="32"/>
          <w:szCs w:val="32"/>
        </w:rPr>
        <w:t>在全院范围内</w:t>
      </w:r>
      <w:r w:rsidRPr="00584567">
        <w:rPr>
          <w:rFonts w:ascii="仿宋_GB2312" w:eastAsia="仿宋_GB2312" w:hAnsi="仿宋" w:hint="eastAsia"/>
          <w:sz w:val="32"/>
          <w:szCs w:val="32"/>
        </w:rPr>
        <w:t>组织开展</w:t>
      </w:r>
      <w:r w:rsidR="00364F1A" w:rsidRPr="00584567">
        <w:rPr>
          <w:rFonts w:ascii="仿宋_GB2312" w:eastAsia="仿宋_GB2312" w:hAnsi="仿宋" w:hint="eastAsia"/>
          <w:sz w:val="32"/>
          <w:szCs w:val="32"/>
        </w:rPr>
        <w:t>庭审评查和“全院优秀庭审”评</w:t>
      </w:r>
      <w:r w:rsidR="00235C63" w:rsidRPr="00584567">
        <w:rPr>
          <w:rFonts w:ascii="仿宋_GB2312" w:eastAsia="仿宋_GB2312" w:hAnsi="仿宋" w:hint="eastAsia"/>
          <w:sz w:val="32"/>
          <w:szCs w:val="32"/>
        </w:rPr>
        <w:t>比</w:t>
      </w:r>
      <w:r w:rsidR="00364F1A" w:rsidRPr="00584567">
        <w:rPr>
          <w:rFonts w:ascii="仿宋_GB2312" w:eastAsia="仿宋_GB2312" w:hAnsi="仿宋" w:hint="eastAsia"/>
          <w:sz w:val="32"/>
          <w:szCs w:val="32"/>
        </w:rPr>
        <w:t>两项活动</w:t>
      </w:r>
      <w:r w:rsidR="00115D5B" w:rsidRPr="00584567">
        <w:rPr>
          <w:rFonts w:ascii="仿宋_GB2312" w:eastAsia="仿宋_GB2312" w:hAnsi="仿宋" w:hint="eastAsia"/>
          <w:sz w:val="32"/>
          <w:szCs w:val="32"/>
        </w:rPr>
        <w:t>，旨在引起全院对庭审质效</w:t>
      </w:r>
      <w:r w:rsidR="00B172AA" w:rsidRPr="00584567">
        <w:rPr>
          <w:rFonts w:ascii="仿宋_GB2312" w:eastAsia="仿宋_GB2312" w:hAnsi="仿宋" w:hint="eastAsia"/>
          <w:sz w:val="32"/>
          <w:szCs w:val="32"/>
        </w:rPr>
        <w:t>的</w:t>
      </w:r>
      <w:r w:rsidR="00115D5B" w:rsidRPr="00584567">
        <w:rPr>
          <w:rFonts w:ascii="仿宋_GB2312" w:eastAsia="仿宋_GB2312" w:hAnsi="仿宋" w:hint="eastAsia"/>
          <w:sz w:val="32"/>
          <w:szCs w:val="32"/>
        </w:rPr>
        <w:t>高度重视，</w:t>
      </w:r>
      <w:r w:rsidR="00B172AA" w:rsidRPr="00584567">
        <w:rPr>
          <w:rFonts w:ascii="仿宋_GB2312" w:eastAsia="仿宋_GB2312" w:hAnsi="仿宋" w:hint="eastAsia"/>
          <w:sz w:val="32"/>
          <w:szCs w:val="32"/>
        </w:rPr>
        <w:t>使一批优秀的庭审脱颖而出，成</w:t>
      </w:r>
      <w:r w:rsidR="00584567">
        <w:rPr>
          <w:rFonts w:ascii="仿宋_GB2312" w:eastAsia="仿宋_GB2312" w:hAnsi="仿宋" w:hint="eastAsia"/>
          <w:sz w:val="32"/>
          <w:szCs w:val="32"/>
        </w:rPr>
        <w:t>为全院学习的目标，</w:t>
      </w:r>
      <w:r w:rsidR="00B172AA" w:rsidRPr="00584567">
        <w:rPr>
          <w:rFonts w:ascii="仿宋_GB2312" w:eastAsia="仿宋_GB2312" w:hAnsi="仿宋" w:hint="eastAsia"/>
          <w:sz w:val="32"/>
          <w:szCs w:val="32"/>
        </w:rPr>
        <w:t>真正</w:t>
      </w:r>
      <w:r w:rsidR="00584567">
        <w:rPr>
          <w:rFonts w:ascii="仿宋_GB2312" w:eastAsia="仿宋_GB2312" w:hAnsi="仿宋" w:hint="eastAsia"/>
          <w:sz w:val="32"/>
          <w:szCs w:val="32"/>
        </w:rPr>
        <w:t>使评比</w:t>
      </w:r>
      <w:r w:rsidR="00B172AA" w:rsidRPr="00584567">
        <w:rPr>
          <w:rFonts w:ascii="仿宋_GB2312" w:eastAsia="仿宋_GB2312" w:hAnsi="仿宋" w:hint="eastAsia"/>
          <w:sz w:val="32"/>
          <w:szCs w:val="32"/>
        </w:rPr>
        <w:t>活动达到目的，取得实效。基此，制定实施</w:t>
      </w:r>
      <w:r w:rsidR="00CE5DFE" w:rsidRPr="00584567">
        <w:rPr>
          <w:rFonts w:ascii="仿宋_GB2312" w:eastAsia="仿宋_GB2312" w:hAnsi="仿宋" w:hint="eastAsia"/>
          <w:sz w:val="32"/>
          <w:szCs w:val="32"/>
        </w:rPr>
        <w:t>方案如下：</w:t>
      </w:r>
    </w:p>
    <w:p w:rsidR="00E5382A" w:rsidRPr="00584567" w:rsidRDefault="00E5382A">
      <w:pPr>
        <w:rPr>
          <w:rFonts w:ascii="仿宋_GB2312" w:eastAsia="仿宋_GB2312" w:hAnsiTheme="minorEastAsia"/>
          <w:b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584567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584567">
        <w:rPr>
          <w:rFonts w:ascii="仿宋_GB2312" w:eastAsia="仿宋_GB2312" w:hAnsiTheme="minorEastAsia" w:hint="eastAsia"/>
          <w:b/>
          <w:sz w:val="32"/>
          <w:szCs w:val="32"/>
        </w:rPr>
        <w:t>一、</w:t>
      </w:r>
      <w:r w:rsidR="00B172AA" w:rsidRPr="00584567">
        <w:rPr>
          <w:rFonts w:ascii="仿宋_GB2312" w:eastAsia="仿宋_GB2312" w:hAnsiTheme="minorEastAsia" w:hint="eastAsia"/>
          <w:b/>
          <w:sz w:val="32"/>
          <w:szCs w:val="32"/>
        </w:rPr>
        <w:t>评查、评比组织机构</w:t>
      </w:r>
    </w:p>
    <w:p w:rsidR="00B172AA" w:rsidRPr="00584567" w:rsidRDefault="00B172AA" w:rsidP="00B172AA">
      <w:pPr>
        <w:ind w:firstLine="645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本院审判委员会作为两项活动的领导机构，下设办公室在审管办。</w:t>
      </w:r>
    </w:p>
    <w:p w:rsidR="00B172AA" w:rsidRPr="00584567" w:rsidRDefault="00B172AA" w:rsidP="00B172AA">
      <w:pPr>
        <w:ind w:firstLine="645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庭审评查工作由</w:t>
      </w:r>
      <w:r w:rsidR="005D2B3C" w:rsidRPr="00584567">
        <w:rPr>
          <w:rFonts w:ascii="仿宋_GB2312" w:eastAsia="仿宋_GB2312" w:hAnsi="仿宋" w:hint="eastAsia"/>
          <w:sz w:val="32"/>
          <w:szCs w:val="32"/>
        </w:rPr>
        <w:t>审管办负责；</w:t>
      </w:r>
    </w:p>
    <w:p w:rsidR="007F10CD" w:rsidRPr="00584567" w:rsidRDefault="005D2B3C" w:rsidP="00B172AA">
      <w:pPr>
        <w:ind w:firstLine="645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庭审评比工作</w:t>
      </w:r>
      <w:r w:rsidR="00B172AA" w:rsidRPr="00584567">
        <w:rPr>
          <w:rFonts w:ascii="仿宋_GB2312" w:eastAsia="仿宋_GB2312" w:hAnsi="仿宋" w:hint="eastAsia"/>
          <w:sz w:val="32"/>
          <w:szCs w:val="32"/>
        </w:rPr>
        <w:t>由考评小组负责</w:t>
      </w:r>
      <w:r w:rsidRPr="00584567">
        <w:rPr>
          <w:rFonts w:ascii="仿宋_GB2312" w:eastAsia="仿宋_GB2312" w:hAnsi="仿宋" w:hint="eastAsia"/>
          <w:sz w:val="32"/>
          <w:szCs w:val="32"/>
        </w:rPr>
        <w:t>，</w:t>
      </w:r>
      <w:r w:rsidR="00B172AA" w:rsidRPr="00584567">
        <w:rPr>
          <w:rFonts w:ascii="仿宋_GB2312" w:eastAsia="仿宋_GB2312" w:hAnsi="仿宋" w:hint="eastAsia"/>
          <w:sz w:val="32"/>
          <w:szCs w:val="32"/>
        </w:rPr>
        <w:t>考评小组由</w:t>
      </w:r>
      <w:r w:rsidR="00A73EC0" w:rsidRPr="00584567">
        <w:rPr>
          <w:rFonts w:ascii="仿宋_GB2312" w:eastAsia="仿宋_GB2312" w:hAnsi="仿宋" w:hint="eastAsia"/>
          <w:sz w:val="32"/>
          <w:szCs w:val="32"/>
        </w:rPr>
        <w:t>院领导、</w:t>
      </w:r>
      <w:r w:rsidR="00B172AA" w:rsidRPr="00584567">
        <w:rPr>
          <w:rFonts w:ascii="仿宋_GB2312" w:eastAsia="仿宋_GB2312" w:hAnsi="仿宋" w:hint="eastAsia"/>
          <w:sz w:val="32"/>
          <w:szCs w:val="32"/>
        </w:rPr>
        <w:t>审委会委会组成。</w:t>
      </w:r>
    </w:p>
    <w:p w:rsidR="00302365" w:rsidRPr="00584567" w:rsidRDefault="007F10CD" w:rsidP="00B172AA">
      <w:pPr>
        <w:ind w:firstLine="645"/>
        <w:rPr>
          <w:rFonts w:ascii="仿宋_GB2312" w:eastAsia="仿宋_GB2312" w:hAnsiTheme="minorEastAsia"/>
          <w:b/>
          <w:sz w:val="32"/>
          <w:szCs w:val="32"/>
        </w:rPr>
      </w:pPr>
      <w:r w:rsidRPr="00584567">
        <w:rPr>
          <w:rFonts w:ascii="仿宋_GB2312" w:eastAsia="仿宋_GB2312" w:hAnsiTheme="minorEastAsia" w:hint="eastAsia"/>
          <w:b/>
          <w:sz w:val="32"/>
          <w:szCs w:val="32"/>
        </w:rPr>
        <w:t>二、</w:t>
      </w:r>
      <w:r w:rsidR="00B172AA" w:rsidRPr="00584567">
        <w:rPr>
          <w:rFonts w:ascii="仿宋_GB2312" w:eastAsia="仿宋_GB2312" w:hAnsiTheme="minorEastAsia" w:hint="eastAsia"/>
          <w:b/>
          <w:sz w:val="32"/>
          <w:szCs w:val="32"/>
        </w:rPr>
        <w:t>评查、评比</w:t>
      </w:r>
      <w:r w:rsidR="009C0C1D" w:rsidRPr="00584567">
        <w:rPr>
          <w:rFonts w:ascii="仿宋_GB2312" w:eastAsia="仿宋_GB2312" w:hAnsiTheme="minorEastAsia" w:hint="eastAsia"/>
          <w:b/>
          <w:sz w:val="32"/>
          <w:szCs w:val="32"/>
        </w:rPr>
        <w:t>范围</w:t>
      </w:r>
    </w:p>
    <w:p w:rsidR="00B172AA" w:rsidRPr="00584567" w:rsidRDefault="00235C63" w:rsidP="00B172AA">
      <w:pPr>
        <w:ind w:firstLine="645"/>
        <w:rPr>
          <w:rFonts w:ascii="仿宋_GB2312" w:eastAsia="仿宋_GB2312" w:hAnsiTheme="minorEastAsia"/>
          <w:b/>
          <w:sz w:val="32"/>
          <w:szCs w:val="32"/>
        </w:rPr>
      </w:pPr>
      <w:r w:rsidRPr="00584567">
        <w:rPr>
          <w:rFonts w:ascii="仿宋_GB2312" w:eastAsia="仿宋_GB2312" w:hAnsiTheme="minorEastAsia" w:hint="eastAsia"/>
          <w:b/>
          <w:sz w:val="32"/>
          <w:szCs w:val="32"/>
        </w:rPr>
        <w:t>1.</w:t>
      </w:r>
      <w:r w:rsidR="00B172AA" w:rsidRPr="00584567">
        <w:rPr>
          <w:rFonts w:ascii="仿宋_GB2312" w:eastAsia="仿宋_GB2312" w:hAnsiTheme="minorEastAsia" w:hint="eastAsia"/>
          <w:b/>
          <w:sz w:val="32"/>
          <w:szCs w:val="32"/>
        </w:rPr>
        <w:t>庭审评查范围</w:t>
      </w:r>
    </w:p>
    <w:p w:rsidR="005D2B3C" w:rsidRPr="00584567" w:rsidRDefault="00235C63" w:rsidP="00B172AA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584567">
        <w:rPr>
          <w:rFonts w:ascii="仿宋_GB2312" w:eastAsia="仿宋_GB2312" w:hAnsiTheme="minorEastAsia" w:hint="eastAsia"/>
          <w:sz w:val="32"/>
          <w:szCs w:val="32"/>
        </w:rPr>
        <w:t>（1）</w:t>
      </w:r>
      <w:r w:rsidR="00553B2A" w:rsidRPr="00584567">
        <w:rPr>
          <w:rFonts w:ascii="仿宋_GB2312" w:eastAsia="仿宋_GB2312" w:hAnsiTheme="minorEastAsia" w:hint="eastAsia"/>
          <w:sz w:val="32"/>
          <w:szCs w:val="32"/>
        </w:rPr>
        <w:t>随机抽取</w:t>
      </w:r>
      <w:r w:rsidR="00B172AA" w:rsidRPr="00584567">
        <w:rPr>
          <w:rFonts w:ascii="仿宋_GB2312" w:eastAsia="仿宋_GB2312" w:hAnsiTheme="minorEastAsia" w:hint="eastAsia"/>
          <w:sz w:val="32"/>
          <w:szCs w:val="32"/>
        </w:rPr>
        <w:t>全院</w:t>
      </w:r>
      <w:r w:rsidR="00A964A6" w:rsidRPr="00584567">
        <w:rPr>
          <w:rFonts w:ascii="仿宋_GB2312" w:eastAsia="仿宋_GB2312" w:hAnsi="仿宋" w:hint="eastAsia"/>
          <w:sz w:val="32"/>
          <w:szCs w:val="32"/>
        </w:rPr>
        <w:t>2019年</w:t>
      </w:r>
      <w:r w:rsidR="00A964A6">
        <w:rPr>
          <w:rFonts w:ascii="仿宋_GB2312" w:eastAsia="仿宋_GB2312" w:hAnsi="仿宋" w:hint="eastAsia"/>
          <w:sz w:val="32"/>
          <w:szCs w:val="32"/>
        </w:rPr>
        <w:t>1</w:t>
      </w:r>
      <w:r w:rsidR="00A964A6" w:rsidRPr="00584567">
        <w:rPr>
          <w:rFonts w:ascii="仿宋_GB2312" w:eastAsia="仿宋_GB2312" w:hAnsi="仿宋" w:hint="eastAsia"/>
          <w:sz w:val="32"/>
          <w:szCs w:val="32"/>
        </w:rPr>
        <w:t>月1日至2019年</w:t>
      </w:r>
      <w:r w:rsidR="00A964A6">
        <w:rPr>
          <w:rFonts w:ascii="仿宋_GB2312" w:eastAsia="仿宋_GB2312" w:hAnsi="仿宋" w:hint="eastAsia"/>
          <w:sz w:val="32"/>
          <w:szCs w:val="32"/>
        </w:rPr>
        <w:t>11</w:t>
      </w:r>
      <w:r w:rsidR="00A964A6" w:rsidRPr="00584567">
        <w:rPr>
          <w:rFonts w:ascii="仿宋_GB2312" w:eastAsia="仿宋_GB2312" w:hAnsi="仿宋" w:hint="eastAsia"/>
          <w:sz w:val="32"/>
          <w:szCs w:val="32"/>
        </w:rPr>
        <w:t>月</w:t>
      </w:r>
      <w:r w:rsidR="00A964A6">
        <w:rPr>
          <w:rFonts w:ascii="仿宋_GB2312" w:eastAsia="仿宋_GB2312" w:hAnsi="仿宋" w:hint="eastAsia"/>
          <w:sz w:val="32"/>
          <w:szCs w:val="32"/>
        </w:rPr>
        <w:t>30</w:t>
      </w:r>
      <w:r w:rsidR="00A964A6" w:rsidRPr="00584567">
        <w:rPr>
          <w:rFonts w:ascii="仿宋_GB2312" w:eastAsia="仿宋_GB2312" w:hAnsi="仿宋" w:hint="eastAsia"/>
          <w:sz w:val="32"/>
          <w:szCs w:val="32"/>
        </w:rPr>
        <w:t>日</w:t>
      </w:r>
      <w:r w:rsidR="00553B2A" w:rsidRPr="00584567">
        <w:rPr>
          <w:rFonts w:ascii="仿宋_GB2312" w:eastAsia="仿宋_GB2312" w:hAnsiTheme="minorEastAsia" w:hint="eastAsia"/>
          <w:sz w:val="32"/>
          <w:szCs w:val="32"/>
        </w:rPr>
        <w:t>的庭审录像</w:t>
      </w:r>
      <w:r w:rsidR="005D2B3C" w:rsidRPr="00584567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B172AA" w:rsidRPr="00584567" w:rsidRDefault="00235C63" w:rsidP="00B172AA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584567">
        <w:rPr>
          <w:rFonts w:ascii="仿宋_GB2312" w:eastAsia="仿宋_GB2312" w:hAnsiTheme="minorEastAsia" w:hint="eastAsia"/>
          <w:sz w:val="32"/>
          <w:szCs w:val="32"/>
        </w:rPr>
        <w:t>（2）</w:t>
      </w:r>
      <w:r w:rsidR="00302365" w:rsidRPr="00584567">
        <w:rPr>
          <w:rFonts w:ascii="仿宋_GB2312" w:eastAsia="仿宋_GB2312" w:hAnsiTheme="minorEastAsia" w:hint="eastAsia"/>
          <w:sz w:val="32"/>
          <w:szCs w:val="32"/>
        </w:rPr>
        <w:t>随时</w:t>
      </w:r>
      <w:r w:rsidR="005D2B3C" w:rsidRPr="00584567">
        <w:rPr>
          <w:rFonts w:ascii="仿宋_GB2312" w:eastAsia="仿宋_GB2312" w:hAnsiTheme="minorEastAsia" w:hint="eastAsia"/>
          <w:sz w:val="32"/>
          <w:szCs w:val="32"/>
        </w:rPr>
        <w:t>实地观摩庭审。</w:t>
      </w:r>
    </w:p>
    <w:p w:rsidR="005D2B3C" w:rsidRPr="00584567" w:rsidRDefault="00584567" w:rsidP="00B172AA">
      <w:pPr>
        <w:ind w:firstLine="645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2.</w:t>
      </w:r>
      <w:r w:rsidR="005D2B3C" w:rsidRPr="00584567">
        <w:rPr>
          <w:rFonts w:ascii="仿宋_GB2312" w:eastAsia="仿宋_GB2312" w:hAnsiTheme="minorEastAsia" w:hint="eastAsia"/>
          <w:b/>
          <w:sz w:val="32"/>
          <w:szCs w:val="32"/>
        </w:rPr>
        <w:t>庭审评比范围</w:t>
      </w:r>
    </w:p>
    <w:p w:rsidR="002C2E7C" w:rsidRPr="00584567" w:rsidRDefault="00235C63" w:rsidP="009C0C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（1）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参评案件应为2019年</w:t>
      </w:r>
      <w:r w:rsidR="007F06D3">
        <w:rPr>
          <w:rFonts w:ascii="仿宋_GB2312" w:eastAsia="仿宋_GB2312" w:hAnsi="仿宋" w:hint="eastAsia"/>
          <w:sz w:val="32"/>
          <w:szCs w:val="32"/>
        </w:rPr>
        <w:t>1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月1日至2019年</w:t>
      </w:r>
      <w:r w:rsidR="00CA4A73">
        <w:rPr>
          <w:rFonts w:ascii="仿宋_GB2312" w:eastAsia="仿宋_GB2312" w:hAnsi="仿宋" w:hint="eastAsia"/>
          <w:sz w:val="32"/>
          <w:szCs w:val="32"/>
        </w:rPr>
        <w:t>11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月</w:t>
      </w:r>
      <w:r w:rsidR="00CA4A73">
        <w:rPr>
          <w:rFonts w:ascii="仿宋_GB2312" w:eastAsia="仿宋_GB2312" w:hAnsi="仿宋" w:hint="eastAsia"/>
          <w:sz w:val="32"/>
          <w:szCs w:val="32"/>
        </w:rPr>
        <w:t>30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lastRenderedPageBreak/>
        <w:t>日开庭审理并在中国庭审公开网直播的刑事、民事、行政等案件</w:t>
      </w:r>
      <w:r w:rsidR="00584567">
        <w:rPr>
          <w:rFonts w:ascii="仿宋_GB2312" w:eastAsia="仿宋_GB2312" w:hAnsi="仿宋" w:hint="eastAsia"/>
          <w:sz w:val="32"/>
          <w:szCs w:val="32"/>
        </w:rPr>
        <w:t>。</w:t>
      </w:r>
    </w:p>
    <w:p w:rsidR="002C2E7C" w:rsidRPr="00584567" w:rsidRDefault="00235C63" w:rsidP="00235C63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（2）</w:t>
      </w:r>
      <w:r w:rsidR="002C2E7C" w:rsidRPr="00584567">
        <w:rPr>
          <w:rFonts w:ascii="仿宋_GB2312" w:eastAsia="仿宋_GB2312" w:hAnsi="仿宋" w:hint="eastAsia"/>
          <w:sz w:val="32"/>
          <w:szCs w:val="32"/>
        </w:rPr>
        <w:t>参评的每场庭审应为适用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普通程序</w:t>
      </w:r>
      <w:r w:rsidR="002C2E7C" w:rsidRPr="00584567">
        <w:rPr>
          <w:rFonts w:ascii="仿宋_GB2312" w:eastAsia="仿宋_GB2312" w:hAnsi="仿宋" w:hint="eastAsia"/>
          <w:sz w:val="32"/>
          <w:szCs w:val="32"/>
        </w:rPr>
        <w:t>审理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的案件，</w:t>
      </w:r>
      <w:r w:rsidR="00AF5CE3" w:rsidRPr="00584567">
        <w:rPr>
          <w:rFonts w:ascii="仿宋_GB2312" w:eastAsia="仿宋_GB2312" w:hAnsi="仿宋" w:hint="eastAsia"/>
          <w:sz w:val="32"/>
          <w:szCs w:val="32"/>
        </w:rPr>
        <w:t>如有</w:t>
      </w:r>
      <w:r w:rsidRPr="00584567">
        <w:rPr>
          <w:rFonts w:ascii="仿宋_GB2312" w:eastAsia="仿宋_GB2312" w:hAnsi="仿宋" w:hint="eastAsia"/>
          <w:sz w:val="32"/>
          <w:szCs w:val="32"/>
        </w:rPr>
        <w:t>极具特点的</w:t>
      </w:r>
      <w:r w:rsidR="00AF5CE3" w:rsidRPr="00584567">
        <w:rPr>
          <w:rFonts w:ascii="仿宋_GB2312" w:eastAsia="仿宋_GB2312" w:hAnsi="仿宋" w:hint="eastAsia"/>
          <w:sz w:val="32"/>
          <w:szCs w:val="32"/>
        </w:rPr>
        <w:t>简易程序案件也可参与评</w:t>
      </w:r>
      <w:r w:rsidRPr="00584567">
        <w:rPr>
          <w:rFonts w:ascii="仿宋_GB2312" w:eastAsia="仿宋_GB2312" w:hAnsi="仿宋" w:hint="eastAsia"/>
          <w:sz w:val="32"/>
          <w:szCs w:val="32"/>
        </w:rPr>
        <w:t>比</w:t>
      </w:r>
      <w:r w:rsidR="005D2B3C" w:rsidRPr="00584567">
        <w:rPr>
          <w:rFonts w:ascii="仿宋_GB2312" w:eastAsia="仿宋_GB2312" w:hAnsi="仿宋" w:hint="eastAsia"/>
          <w:sz w:val="32"/>
          <w:szCs w:val="32"/>
        </w:rPr>
        <w:t>。</w:t>
      </w:r>
    </w:p>
    <w:p w:rsidR="009C0C1D" w:rsidRPr="00584567" w:rsidRDefault="00235C63" w:rsidP="00235C63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（3）</w:t>
      </w:r>
      <w:r w:rsidR="005D2B3C" w:rsidRPr="00584567">
        <w:rPr>
          <w:rFonts w:ascii="仿宋_GB2312" w:eastAsia="仿宋_GB2312" w:hAnsi="仿宋" w:hint="eastAsia"/>
          <w:sz w:val="32"/>
          <w:szCs w:val="32"/>
        </w:rPr>
        <w:t>参评案件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庭审时间控制在1-3</w:t>
      </w:r>
      <w:r w:rsidR="005D2B3C" w:rsidRPr="00584567">
        <w:rPr>
          <w:rFonts w:ascii="仿宋_GB2312" w:eastAsia="仿宋_GB2312" w:hAnsi="仿宋" w:hint="eastAsia"/>
          <w:sz w:val="32"/>
          <w:szCs w:val="32"/>
        </w:rPr>
        <w:t>小时为宜</w:t>
      </w:r>
      <w:r w:rsidR="00302365" w:rsidRPr="00584567">
        <w:rPr>
          <w:rFonts w:ascii="仿宋_GB2312" w:eastAsia="仿宋_GB2312" w:hAnsi="仿宋" w:hint="eastAsia"/>
          <w:sz w:val="32"/>
          <w:szCs w:val="32"/>
        </w:rPr>
        <w:t>，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庭审信号应保持视</w:t>
      </w:r>
      <w:r w:rsidR="00302365" w:rsidRPr="00584567">
        <w:rPr>
          <w:rFonts w:ascii="仿宋_GB2312" w:eastAsia="仿宋_GB2312" w:hAnsi="仿宋" w:hint="eastAsia"/>
          <w:sz w:val="32"/>
          <w:szCs w:val="32"/>
        </w:rPr>
        <w:t>频清晰、语音流畅</w:t>
      </w:r>
      <w:r w:rsidR="009C0C1D" w:rsidRPr="00584567">
        <w:rPr>
          <w:rFonts w:ascii="仿宋_GB2312" w:eastAsia="仿宋_GB2312" w:hAnsi="仿宋" w:hint="eastAsia"/>
          <w:sz w:val="32"/>
          <w:szCs w:val="32"/>
        </w:rPr>
        <w:t>。</w:t>
      </w:r>
    </w:p>
    <w:p w:rsidR="007F10CD" w:rsidRPr="00584567" w:rsidRDefault="007F10CD" w:rsidP="00302365">
      <w:pPr>
        <w:ind w:firstLineChars="100" w:firstLine="320"/>
        <w:rPr>
          <w:rFonts w:ascii="仿宋_GB2312" w:eastAsia="仿宋_GB2312" w:hAnsi="黑体"/>
          <w:b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58456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302365" w:rsidRPr="00584567">
        <w:rPr>
          <w:rFonts w:ascii="仿宋_GB2312" w:eastAsia="仿宋_GB2312" w:hAnsi="黑体" w:hint="eastAsia"/>
          <w:b/>
          <w:sz w:val="32"/>
          <w:szCs w:val="32"/>
        </w:rPr>
        <w:t>三、评查、评比方式</w:t>
      </w:r>
      <w:r w:rsidR="003B36B8" w:rsidRPr="00584567">
        <w:rPr>
          <w:rFonts w:ascii="仿宋_GB2312" w:eastAsia="仿宋_GB2312" w:hAnsi="黑体" w:hint="eastAsia"/>
          <w:b/>
          <w:sz w:val="32"/>
          <w:szCs w:val="32"/>
        </w:rPr>
        <w:t>及时间</w:t>
      </w:r>
    </w:p>
    <w:p w:rsidR="003B36B8" w:rsidRPr="00584567" w:rsidRDefault="003B36B8" w:rsidP="003B36B8">
      <w:pPr>
        <w:ind w:firstLine="64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庭审评查与“全院优秀庭审”评比的评分内容、标准一致。</w:t>
      </w:r>
    </w:p>
    <w:p w:rsidR="003B36B8" w:rsidRPr="00584567" w:rsidRDefault="00235C63" w:rsidP="00235C63">
      <w:pPr>
        <w:ind w:firstLineChars="199" w:firstLine="639"/>
        <w:rPr>
          <w:rFonts w:ascii="仿宋_GB2312" w:eastAsia="仿宋_GB2312" w:hAnsi="黑体"/>
          <w:sz w:val="32"/>
          <w:szCs w:val="32"/>
        </w:rPr>
      </w:pPr>
      <w:r w:rsidRPr="00584567">
        <w:rPr>
          <w:rFonts w:ascii="仿宋_GB2312" w:eastAsia="仿宋_GB2312" w:hAnsi="黑体" w:hint="eastAsia"/>
          <w:b/>
          <w:sz w:val="32"/>
          <w:szCs w:val="32"/>
        </w:rPr>
        <w:t>1.</w:t>
      </w:r>
      <w:r w:rsidR="00553B2A" w:rsidRPr="00584567">
        <w:rPr>
          <w:rFonts w:ascii="仿宋_GB2312" w:eastAsia="仿宋_GB2312" w:hAnsi="黑体" w:hint="eastAsia"/>
          <w:sz w:val="32"/>
          <w:szCs w:val="32"/>
        </w:rPr>
        <w:t>庭审评查活动由院领导、审管办、审务督察室</w:t>
      </w:r>
      <w:r w:rsidR="003B36B8" w:rsidRPr="00584567">
        <w:rPr>
          <w:rFonts w:ascii="仿宋_GB2312" w:eastAsia="仿宋_GB2312" w:hAnsi="黑体" w:hint="eastAsia"/>
          <w:sz w:val="32"/>
          <w:szCs w:val="32"/>
        </w:rPr>
        <w:t>通过随机抽取庭审录像、实地观摩庭审的方式进行。</w:t>
      </w:r>
    </w:p>
    <w:p w:rsidR="00302365" w:rsidRPr="00584567" w:rsidRDefault="003B36B8" w:rsidP="00250E83">
      <w:pPr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584567">
        <w:rPr>
          <w:rFonts w:ascii="仿宋_GB2312" w:eastAsia="仿宋_GB2312" w:hAnsi="黑体" w:hint="eastAsia"/>
          <w:sz w:val="32"/>
          <w:szCs w:val="32"/>
        </w:rPr>
        <w:t>2019年</w:t>
      </w:r>
      <w:r w:rsidR="00250E83">
        <w:rPr>
          <w:rFonts w:ascii="仿宋_GB2312" w:eastAsia="仿宋_GB2312" w:hAnsi="黑体" w:hint="eastAsia"/>
          <w:sz w:val="32"/>
          <w:szCs w:val="32"/>
        </w:rPr>
        <w:t>9</w:t>
      </w:r>
      <w:r w:rsidRPr="00584567">
        <w:rPr>
          <w:rFonts w:ascii="仿宋_GB2312" w:eastAsia="仿宋_GB2312" w:hAnsi="黑体" w:hint="eastAsia"/>
          <w:sz w:val="32"/>
          <w:szCs w:val="32"/>
        </w:rPr>
        <w:t>月</w:t>
      </w:r>
      <w:r w:rsidR="00250E83">
        <w:rPr>
          <w:rFonts w:ascii="仿宋_GB2312" w:eastAsia="仿宋_GB2312" w:hAnsi="黑体" w:hint="eastAsia"/>
          <w:sz w:val="32"/>
          <w:szCs w:val="32"/>
        </w:rPr>
        <w:t>1</w:t>
      </w:r>
      <w:r w:rsidRPr="00584567">
        <w:rPr>
          <w:rFonts w:ascii="仿宋_GB2312" w:eastAsia="仿宋_GB2312" w:hAnsi="黑体" w:hint="eastAsia"/>
          <w:sz w:val="32"/>
          <w:szCs w:val="32"/>
        </w:rPr>
        <w:t>日——2019年</w:t>
      </w:r>
      <w:r w:rsidR="00CA4A73">
        <w:rPr>
          <w:rFonts w:ascii="仿宋_GB2312" w:eastAsia="仿宋_GB2312" w:hAnsi="黑体" w:hint="eastAsia"/>
          <w:sz w:val="32"/>
          <w:szCs w:val="32"/>
        </w:rPr>
        <w:t>11</w:t>
      </w:r>
      <w:r w:rsidRPr="00584567">
        <w:rPr>
          <w:rFonts w:ascii="仿宋_GB2312" w:eastAsia="仿宋_GB2312" w:hAnsi="黑体" w:hint="eastAsia"/>
          <w:sz w:val="32"/>
          <w:szCs w:val="32"/>
        </w:rPr>
        <w:t>月30日</w:t>
      </w:r>
    </w:p>
    <w:p w:rsidR="007F10CD" w:rsidRPr="00584567" w:rsidRDefault="00235C63" w:rsidP="006404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黑体" w:hint="eastAsia"/>
          <w:sz w:val="32"/>
          <w:szCs w:val="32"/>
        </w:rPr>
        <w:t>2.</w:t>
      </w:r>
      <w:r w:rsidR="0064044A" w:rsidRPr="00584567">
        <w:rPr>
          <w:rFonts w:ascii="仿宋_GB2312" w:eastAsia="仿宋_GB2312" w:hAnsi="黑体" w:hint="eastAsia"/>
          <w:sz w:val="32"/>
          <w:szCs w:val="32"/>
        </w:rPr>
        <w:t>庭审评比活动</w:t>
      </w:r>
      <w:r w:rsidR="0064044A" w:rsidRPr="00584567">
        <w:rPr>
          <w:rFonts w:ascii="仿宋_GB2312" w:eastAsia="仿宋_GB2312" w:hAnsi="仿宋" w:hint="eastAsia"/>
          <w:sz w:val="32"/>
          <w:szCs w:val="32"/>
        </w:rPr>
        <w:t>分为推荐、初评、</w:t>
      </w:r>
      <w:r w:rsidR="007F10CD" w:rsidRPr="00584567">
        <w:rPr>
          <w:rFonts w:ascii="仿宋_GB2312" w:eastAsia="仿宋_GB2312" w:hAnsi="仿宋" w:hint="eastAsia"/>
          <w:sz w:val="32"/>
          <w:szCs w:val="32"/>
        </w:rPr>
        <w:t>终评两</w:t>
      </w:r>
      <w:r w:rsidR="0064044A" w:rsidRPr="00584567">
        <w:rPr>
          <w:rFonts w:ascii="仿宋_GB2312" w:eastAsia="仿宋_GB2312" w:hAnsi="仿宋" w:hint="eastAsia"/>
          <w:sz w:val="32"/>
          <w:szCs w:val="32"/>
        </w:rPr>
        <w:t>三</w:t>
      </w:r>
      <w:r w:rsidR="007F10CD" w:rsidRPr="00584567">
        <w:rPr>
          <w:rFonts w:ascii="仿宋_GB2312" w:eastAsia="仿宋_GB2312" w:hAnsi="仿宋" w:hint="eastAsia"/>
          <w:sz w:val="32"/>
          <w:szCs w:val="32"/>
        </w:rPr>
        <w:t>个阶段</w:t>
      </w:r>
      <w:r w:rsidR="000E111E" w:rsidRPr="00584567">
        <w:rPr>
          <w:rFonts w:ascii="仿宋_GB2312" w:eastAsia="仿宋_GB2312" w:hAnsi="仿宋" w:hint="eastAsia"/>
          <w:sz w:val="32"/>
          <w:szCs w:val="32"/>
        </w:rPr>
        <w:t>：</w:t>
      </w:r>
    </w:p>
    <w:p w:rsidR="000E111E" w:rsidRPr="00584567" w:rsidRDefault="00235C63" w:rsidP="000E111E">
      <w:pPr>
        <w:ind w:firstLine="64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黑体" w:hint="eastAsia"/>
          <w:sz w:val="32"/>
          <w:szCs w:val="32"/>
        </w:rPr>
        <w:t>(1)</w:t>
      </w:r>
      <w:r w:rsidR="000E111E" w:rsidRPr="0058456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73EC0" w:rsidRPr="00584567">
        <w:rPr>
          <w:rFonts w:ascii="仿宋_GB2312" w:eastAsia="仿宋_GB2312" w:hAnsi="仿宋" w:hint="eastAsia"/>
          <w:sz w:val="32"/>
          <w:szCs w:val="32"/>
        </w:rPr>
        <w:t>推荐：</w:t>
      </w:r>
      <w:r w:rsidR="000E111E" w:rsidRPr="00584567">
        <w:rPr>
          <w:rFonts w:ascii="仿宋_GB2312" w:eastAsia="仿宋_GB2312" w:hAnsi="仿宋" w:hint="eastAsia"/>
          <w:sz w:val="32"/>
          <w:szCs w:val="32"/>
        </w:rPr>
        <w:t>刑事庭、民事庭、行政庭、派出法庭员额法官每人至少推荐1件所承办案件的庭审直播视频。立案庭、执行局员额法官如有符合条件的开庭、听证录像视频，也可以一并推荐</w:t>
      </w:r>
      <w:r w:rsidR="00A73EC0" w:rsidRPr="00584567">
        <w:rPr>
          <w:rFonts w:ascii="仿宋_GB2312" w:eastAsia="仿宋_GB2312" w:hAnsi="仿宋" w:hint="eastAsia"/>
          <w:sz w:val="32"/>
          <w:szCs w:val="32"/>
        </w:rPr>
        <w:t>。</w:t>
      </w:r>
      <w:r w:rsidR="000E111E" w:rsidRPr="00584567">
        <w:rPr>
          <w:rFonts w:ascii="仿宋_GB2312" w:eastAsia="仿宋_GB2312" w:hAnsi="仿宋" w:hint="eastAsia"/>
          <w:sz w:val="32"/>
          <w:szCs w:val="32"/>
        </w:rPr>
        <w:t>（详见附件1</w:t>
      </w:r>
      <w:r w:rsidR="00584567">
        <w:rPr>
          <w:rFonts w:ascii="仿宋_GB2312" w:eastAsia="仿宋_GB2312" w:hAnsi="仿宋" w:hint="eastAsia"/>
          <w:sz w:val="32"/>
          <w:szCs w:val="32"/>
        </w:rPr>
        <w:t>:庭审信息表</w:t>
      </w:r>
      <w:r w:rsidR="000E111E" w:rsidRPr="00584567">
        <w:rPr>
          <w:rFonts w:ascii="仿宋_GB2312" w:eastAsia="仿宋_GB2312" w:hAnsi="仿宋" w:hint="eastAsia"/>
          <w:sz w:val="32"/>
          <w:szCs w:val="32"/>
        </w:rPr>
        <w:t>）</w:t>
      </w:r>
    </w:p>
    <w:p w:rsidR="003B36B8" w:rsidRPr="00584567" w:rsidRDefault="003B36B8" w:rsidP="00250E83">
      <w:pPr>
        <w:ind w:firstLineChars="350" w:firstLine="112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2019年</w:t>
      </w:r>
      <w:r w:rsidR="00CA4A73">
        <w:rPr>
          <w:rFonts w:ascii="仿宋_GB2312" w:eastAsia="仿宋_GB2312" w:hAnsi="仿宋" w:hint="eastAsia"/>
          <w:sz w:val="32"/>
          <w:szCs w:val="32"/>
        </w:rPr>
        <w:t>12</w:t>
      </w:r>
      <w:r w:rsidRPr="00584567">
        <w:rPr>
          <w:rFonts w:ascii="仿宋_GB2312" w:eastAsia="仿宋_GB2312" w:hAnsi="仿宋" w:hint="eastAsia"/>
          <w:sz w:val="32"/>
          <w:szCs w:val="32"/>
        </w:rPr>
        <w:t>月1日</w:t>
      </w:r>
      <w:r w:rsidR="00A82C08">
        <w:rPr>
          <w:rFonts w:ascii="仿宋_GB2312" w:eastAsia="仿宋_GB2312" w:hAnsi="仿宋" w:hint="eastAsia"/>
          <w:sz w:val="32"/>
          <w:szCs w:val="32"/>
        </w:rPr>
        <w:t>—</w:t>
      </w:r>
      <w:r w:rsidRPr="00584567">
        <w:rPr>
          <w:rFonts w:ascii="仿宋_GB2312" w:eastAsia="仿宋_GB2312" w:hAnsi="仿宋" w:hint="eastAsia"/>
          <w:sz w:val="32"/>
          <w:szCs w:val="32"/>
        </w:rPr>
        <w:t>2019年12月</w:t>
      </w:r>
      <w:r w:rsidR="00CA4A73">
        <w:rPr>
          <w:rFonts w:ascii="仿宋_GB2312" w:eastAsia="仿宋_GB2312" w:hAnsi="仿宋" w:hint="eastAsia"/>
          <w:sz w:val="32"/>
          <w:szCs w:val="32"/>
        </w:rPr>
        <w:t>4</w:t>
      </w:r>
      <w:r w:rsidRPr="00584567">
        <w:rPr>
          <w:rFonts w:ascii="仿宋_GB2312" w:eastAsia="仿宋_GB2312" w:hAnsi="仿宋" w:hint="eastAsia"/>
          <w:sz w:val="32"/>
          <w:szCs w:val="32"/>
        </w:rPr>
        <w:t>日</w:t>
      </w:r>
    </w:p>
    <w:p w:rsidR="000E111E" w:rsidRPr="00584567" w:rsidRDefault="00235C63" w:rsidP="000E111E">
      <w:pPr>
        <w:ind w:firstLine="64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(2)</w:t>
      </w:r>
      <w:r w:rsidR="00A73EC0" w:rsidRPr="00584567">
        <w:rPr>
          <w:rFonts w:ascii="仿宋_GB2312" w:eastAsia="仿宋_GB2312" w:hAnsi="仿宋" w:hint="eastAsia"/>
          <w:sz w:val="32"/>
          <w:szCs w:val="32"/>
        </w:rPr>
        <w:t>初评：由考评小组成员针对每个庭审按评分标准记分，考评小组成员一案一填写《评分标准表》，推选出1个优秀庭审进入下一轮评选。（详见附件</w:t>
      </w:r>
      <w:r w:rsidR="00584567">
        <w:rPr>
          <w:rFonts w:ascii="仿宋_GB2312" w:eastAsia="仿宋_GB2312" w:hAnsi="仿宋" w:hint="eastAsia"/>
          <w:sz w:val="32"/>
          <w:szCs w:val="32"/>
        </w:rPr>
        <w:t>2：庭审评价表</w:t>
      </w:r>
      <w:r w:rsidR="00A73EC0" w:rsidRPr="00584567">
        <w:rPr>
          <w:rFonts w:ascii="仿宋_GB2312" w:eastAsia="仿宋_GB2312" w:hAnsi="仿宋" w:hint="eastAsia"/>
          <w:sz w:val="32"/>
          <w:szCs w:val="32"/>
        </w:rPr>
        <w:t>）</w:t>
      </w:r>
    </w:p>
    <w:p w:rsidR="003B36B8" w:rsidRPr="00584567" w:rsidRDefault="003B36B8" w:rsidP="00250E83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20</w:t>
      </w:r>
      <w:r w:rsidR="00CA4A73">
        <w:rPr>
          <w:rFonts w:ascii="仿宋_GB2312" w:eastAsia="仿宋_GB2312" w:hAnsi="仿宋" w:hint="eastAsia"/>
          <w:sz w:val="32"/>
          <w:szCs w:val="32"/>
        </w:rPr>
        <w:t>19</w:t>
      </w:r>
      <w:r w:rsidRPr="00584567">
        <w:rPr>
          <w:rFonts w:ascii="仿宋_GB2312" w:eastAsia="仿宋_GB2312" w:hAnsi="仿宋" w:hint="eastAsia"/>
          <w:sz w:val="32"/>
          <w:szCs w:val="32"/>
        </w:rPr>
        <w:t>年</w:t>
      </w:r>
      <w:r w:rsidR="00CA4A73">
        <w:rPr>
          <w:rFonts w:ascii="仿宋_GB2312" w:eastAsia="仿宋_GB2312" w:hAnsi="仿宋" w:hint="eastAsia"/>
          <w:sz w:val="32"/>
          <w:szCs w:val="32"/>
        </w:rPr>
        <w:t>12</w:t>
      </w:r>
      <w:r w:rsidRPr="00584567">
        <w:rPr>
          <w:rFonts w:ascii="仿宋_GB2312" w:eastAsia="仿宋_GB2312" w:hAnsi="仿宋" w:hint="eastAsia"/>
          <w:sz w:val="32"/>
          <w:szCs w:val="32"/>
        </w:rPr>
        <w:t>月</w:t>
      </w:r>
      <w:r w:rsidR="00CA4A73">
        <w:rPr>
          <w:rFonts w:ascii="仿宋_GB2312" w:eastAsia="仿宋_GB2312" w:hAnsi="仿宋" w:hint="eastAsia"/>
          <w:sz w:val="32"/>
          <w:szCs w:val="32"/>
        </w:rPr>
        <w:t>5</w:t>
      </w:r>
      <w:r w:rsidRPr="00584567">
        <w:rPr>
          <w:rFonts w:ascii="仿宋_GB2312" w:eastAsia="仿宋_GB2312" w:hAnsi="仿宋" w:hint="eastAsia"/>
          <w:sz w:val="32"/>
          <w:szCs w:val="32"/>
        </w:rPr>
        <w:t>日</w:t>
      </w:r>
      <w:r w:rsidR="00A82C08">
        <w:rPr>
          <w:rFonts w:ascii="仿宋_GB2312" w:eastAsia="仿宋_GB2312" w:hAnsi="仿宋" w:hint="eastAsia"/>
          <w:sz w:val="32"/>
          <w:szCs w:val="32"/>
        </w:rPr>
        <w:t>—</w:t>
      </w:r>
      <w:r w:rsidRPr="00584567">
        <w:rPr>
          <w:rFonts w:ascii="仿宋_GB2312" w:eastAsia="仿宋_GB2312" w:hAnsi="仿宋" w:hint="eastAsia"/>
          <w:sz w:val="32"/>
          <w:szCs w:val="32"/>
        </w:rPr>
        <w:t>20</w:t>
      </w:r>
      <w:r w:rsidR="00CA4A73">
        <w:rPr>
          <w:rFonts w:ascii="仿宋_GB2312" w:eastAsia="仿宋_GB2312" w:hAnsi="仿宋" w:hint="eastAsia"/>
          <w:sz w:val="32"/>
          <w:szCs w:val="32"/>
        </w:rPr>
        <w:t>19</w:t>
      </w:r>
      <w:r w:rsidRPr="00584567">
        <w:rPr>
          <w:rFonts w:ascii="仿宋_GB2312" w:eastAsia="仿宋_GB2312" w:hAnsi="仿宋" w:hint="eastAsia"/>
          <w:sz w:val="32"/>
          <w:szCs w:val="32"/>
        </w:rPr>
        <w:t>年</w:t>
      </w:r>
      <w:r w:rsidR="00CA4A73">
        <w:rPr>
          <w:rFonts w:ascii="仿宋_GB2312" w:eastAsia="仿宋_GB2312" w:hAnsi="仿宋" w:hint="eastAsia"/>
          <w:sz w:val="32"/>
          <w:szCs w:val="32"/>
        </w:rPr>
        <w:t>12</w:t>
      </w:r>
      <w:r w:rsidRPr="00584567">
        <w:rPr>
          <w:rFonts w:ascii="仿宋_GB2312" w:eastAsia="仿宋_GB2312" w:hAnsi="仿宋" w:hint="eastAsia"/>
          <w:sz w:val="32"/>
          <w:szCs w:val="32"/>
        </w:rPr>
        <w:t>月10日</w:t>
      </w:r>
    </w:p>
    <w:p w:rsidR="00A73EC0" w:rsidRPr="00584567" w:rsidRDefault="00235C63" w:rsidP="00A73EC0">
      <w:pPr>
        <w:ind w:firstLine="64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lastRenderedPageBreak/>
        <w:t>(3)</w:t>
      </w:r>
      <w:r w:rsidR="00A73EC0" w:rsidRPr="00584567">
        <w:rPr>
          <w:rFonts w:ascii="仿宋_GB2312" w:eastAsia="仿宋_GB2312" w:hAnsi="仿宋" w:hint="eastAsia"/>
          <w:sz w:val="32"/>
          <w:szCs w:val="32"/>
        </w:rPr>
        <w:t>终评：由院领导对进入终评阶段的庭审进行评比，最终推选出三个优秀庭审。</w:t>
      </w:r>
    </w:p>
    <w:p w:rsidR="00584567" w:rsidRPr="00584567" w:rsidRDefault="003B36B8" w:rsidP="00250E83">
      <w:pPr>
        <w:ind w:firstLineChars="350" w:firstLine="1120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20</w:t>
      </w:r>
      <w:r w:rsidR="00CA4A73">
        <w:rPr>
          <w:rFonts w:ascii="仿宋_GB2312" w:eastAsia="仿宋_GB2312" w:hAnsi="仿宋" w:hint="eastAsia"/>
          <w:sz w:val="32"/>
          <w:szCs w:val="32"/>
        </w:rPr>
        <w:t>19</w:t>
      </w:r>
      <w:r w:rsidRPr="00584567">
        <w:rPr>
          <w:rFonts w:ascii="仿宋_GB2312" w:eastAsia="仿宋_GB2312" w:hAnsi="仿宋" w:hint="eastAsia"/>
          <w:sz w:val="32"/>
          <w:szCs w:val="32"/>
        </w:rPr>
        <w:t>年1</w:t>
      </w:r>
      <w:r w:rsidR="00CA4A73">
        <w:rPr>
          <w:rFonts w:ascii="仿宋_GB2312" w:eastAsia="仿宋_GB2312" w:hAnsi="仿宋" w:hint="eastAsia"/>
          <w:sz w:val="32"/>
          <w:szCs w:val="32"/>
        </w:rPr>
        <w:t>2</w:t>
      </w:r>
      <w:r w:rsidRPr="00584567">
        <w:rPr>
          <w:rFonts w:ascii="仿宋_GB2312" w:eastAsia="仿宋_GB2312" w:hAnsi="仿宋" w:hint="eastAsia"/>
          <w:sz w:val="32"/>
          <w:szCs w:val="32"/>
        </w:rPr>
        <w:t>月</w:t>
      </w:r>
      <w:r w:rsidR="00CA4A73">
        <w:rPr>
          <w:rFonts w:ascii="仿宋_GB2312" w:eastAsia="仿宋_GB2312" w:hAnsi="仿宋" w:hint="eastAsia"/>
          <w:sz w:val="32"/>
          <w:szCs w:val="32"/>
        </w:rPr>
        <w:t>11</w:t>
      </w:r>
      <w:r w:rsidRPr="00584567">
        <w:rPr>
          <w:rFonts w:ascii="仿宋_GB2312" w:eastAsia="仿宋_GB2312" w:hAnsi="仿宋" w:hint="eastAsia"/>
          <w:sz w:val="32"/>
          <w:szCs w:val="32"/>
        </w:rPr>
        <w:t>日</w:t>
      </w:r>
      <w:r w:rsidR="00A82C08">
        <w:rPr>
          <w:rFonts w:ascii="仿宋_GB2312" w:eastAsia="仿宋_GB2312" w:hAnsi="仿宋" w:hint="eastAsia"/>
          <w:sz w:val="32"/>
          <w:szCs w:val="32"/>
        </w:rPr>
        <w:t>—</w:t>
      </w:r>
      <w:r w:rsidRPr="00584567">
        <w:rPr>
          <w:rFonts w:ascii="仿宋_GB2312" w:eastAsia="仿宋_GB2312" w:hAnsi="仿宋" w:hint="eastAsia"/>
          <w:sz w:val="32"/>
          <w:szCs w:val="32"/>
        </w:rPr>
        <w:t>20</w:t>
      </w:r>
      <w:r w:rsidR="00CA4A73">
        <w:rPr>
          <w:rFonts w:ascii="仿宋_GB2312" w:eastAsia="仿宋_GB2312" w:hAnsi="仿宋" w:hint="eastAsia"/>
          <w:sz w:val="32"/>
          <w:szCs w:val="32"/>
        </w:rPr>
        <w:t>19</w:t>
      </w:r>
      <w:r w:rsidRPr="00584567">
        <w:rPr>
          <w:rFonts w:ascii="仿宋_GB2312" w:eastAsia="仿宋_GB2312" w:hAnsi="仿宋" w:hint="eastAsia"/>
          <w:sz w:val="32"/>
          <w:szCs w:val="32"/>
        </w:rPr>
        <w:t>年</w:t>
      </w:r>
      <w:r w:rsidR="00CA4A73">
        <w:rPr>
          <w:rFonts w:ascii="仿宋_GB2312" w:eastAsia="仿宋_GB2312" w:hAnsi="仿宋" w:hint="eastAsia"/>
          <w:sz w:val="32"/>
          <w:szCs w:val="32"/>
        </w:rPr>
        <w:t>12</w:t>
      </w:r>
      <w:r w:rsidRPr="00584567">
        <w:rPr>
          <w:rFonts w:ascii="仿宋_GB2312" w:eastAsia="仿宋_GB2312" w:hAnsi="仿宋" w:hint="eastAsia"/>
          <w:sz w:val="32"/>
          <w:szCs w:val="32"/>
        </w:rPr>
        <w:t>月</w:t>
      </w:r>
      <w:r w:rsidR="00CA4A73">
        <w:rPr>
          <w:rFonts w:ascii="仿宋_GB2312" w:eastAsia="仿宋_GB2312" w:hAnsi="仿宋" w:hint="eastAsia"/>
          <w:sz w:val="32"/>
          <w:szCs w:val="32"/>
        </w:rPr>
        <w:t>15</w:t>
      </w:r>
      <w:r w:rsidRPr="00584567">
        <w:rPr>
          <w:rFonts w:ascii="仿宋_GB2312" w:eastAsia="仿宋_GB2312" w:hAnsi="仿宋" w:hint="eastAsia"/>
          <w:sz w:val="32"/>
          <w:szCs w:val="32"/>
        </w:rPr>
        <w:t>日</w:t>
      </w:r>
    </w:p>
    <w:p w:rsidR="00A66B07" w:rsidRPr="00584567" w:rsidRDefault="003B36B8" w:rsidP="00664BAA">
      <w:pPr>
        <w:ind w:firstLine="648"/>
        <w:rPr>
          <w:rFonts w:ascii="仿宋_GB2312" w:eastAsia="仿宋_GB2312" w:hAnsiTheme="minorEastAsia"/>
          <w:b/>
          <w:sz w:val="32"/>
          <w:szCs w:val="32"/>
        </w:rPr>
      </w:pPr>
      <w:r w:rsidRPr="00584567">
        <w:rPr>
          <w:rFonts w:ascii="仿宋_GB2312" w:eastAsia="仿宋_GB2312" w:hAnsiTheme="minorEastAsia" w:hint="eastAsia"/>
          <w:b/>
          <w:sz w:val="32"/>
          <w:szCs w:val="32"/>
        </w:rPr>
        <w:t>四、评查、评比内容</w:t>
      </w:r>
    </w:p>
    <w:p w:rsidR="00235C63" w:rsidRPr="00584567" w:rsidRDefault="00235C63" w:rsidP="00664BAA">
      <w:pPr>
        <w:ind w:firstLine="648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庭审评查和“全院优秀庭审”评比两项活动主要针对庭审活动进行检查与评价。考评小组通过对法官司法能力、司法礼仪、合议庭成员之间、合议庭成员与书记员之间相互配合能力等，对庭审质量作出综合评价。庭审评比试行百分制，重点考察以下项目：</w:t>
      </w:r>
    </w:p>
    <w:p w:rsidR="00235C63" w:rsidRPr="00584567" w:rsidRDefault="00B922D2" w:rsidP="00664BAA">
      <w:pPr>
        <w:ind w:firstLine="648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1.庭审礼仪。包括仪表举止、着装、语言、法槌使用等；</w:t>
      </w:r>
    </w:p>
    <w:p w:rsidR="00B922D2" w:rsidRPr="00584567" w:rsidRDefault="00B922D2" w:rsidP="00664BAA">
      <w:pPr>
        <w:ind w:firstLine="648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2.庭审程序。包括庭审流程的完整、规范度以及释明权的运用等；</w:t>
      </w:r>
    </w:p>
    <w:p w:rsidR="00B922D2" w:rsidRPr="00584567" w:rsidRDefault="00B922D2" w:rsidP="00664BAA">
      <w:pPr>
        <w:ind w:firstLine="648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3.庭审能力。包括庭审驾驭能力、语言表达能力、认证判断能力、对突发事件的处理能力、合议庭成员辅助作用的发挥等；</w:t>
      </w:r>
    </w:p>
    <w:p w:rsidR="00B922D2" w:rsidRPr="00584567" w:rsidRDefault="00B922D2" w:rsidP="00664BAA">
      <w:pPr>
        <w:ind w:firstLine="648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4.庭审效率。包括庭前准备、庭审语言、语</w:t>
      </w:r>
      <w:r w:rsidR="00025E3F">
        <w:rPr>
          <w:rFonts w:ascii="仿宋_GB2312" w:eastAsia="仿宋_GB2312" w:hAnsi="仿宋" w:hint="eastAsia"/>
          <w:sz w:val="32"/>
          <w:szCs w:val="32"/>
        </w:rPr>
        <w:t>速</w:t>
      </w:r>
      <w:r w:rsidRPr="00584567">
        <w:rPr>
          <w:rFonts w:ascii="仿宋_GB2312" w:eastAsia="仿宋_GB2312" w:hAnsi="仿宋" w:hint="eastAsia"/>
          <w:sz w:val="32"/>
          <w:szCs w:val="32"/>
        </w:rPr>
        <w:t>及法庭控制和引导能力等。</w:t>
      </w:r>
    </w:p>
    <w:p w:rsidR="00235C63" w:rsidRPr="00584567" w:rsidRDefault="00235C63" w:rsidP="00664BAA">
      <w:pPr>
        <w:ind w:firstLine="648"/>
        <w:rPr>
          <w:rFonts w:ascii="仿宋_GB2312" w:eastAsia="仿宋_GB2312" w:hAnsiTheme="minorEastAsia"/>
          <w:b/>
          <w:sz w:val="32"/>
          <w:szCs w:val="32"/>
        </w:rPr>
      </w:pPr>
      <w:r w:rsidRPr="00584567">
        <w:rPr>
          <w:rFonts w:ascii="仿宋_GB2312" w:eastAsia="仿宋_GB2312" w:hAnsiTheme="minorEastAsia" w:hint="eastAsia"/>
          <w:b/>
          <w:sz w:val="32"/>
          <w:szCs w:val="32"/>
        </w:rPr>
        <w:t>五、评查、评比结果运用</w:t>
      </w:r>
    </w:p>
    <w:p w:rsidR="00235C63" w:rsidRPr="00584567" w:rsidRDefault="00A82C08" w:rsidP="00664BAA">
      <w:pPr>
        <w:ind w:firstLine="648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审管办、审务督察室</w:t>
      </w:r>
      <w:r w:rsidR="00B922D2" w:rsidRPr="00584567">
        <w:rPr>
          <w:rFonts w:ascii="仿宋_GB2312" w:eastAsia="仿宋_GB2312" w:hAnsiTheme="minorEastAsia" w:hint="eastAsia"/>
          <w:sz w:val="32"/>
          <w:szCs w:val="32"/>
        </w:rPr>
        <w:t>对庭审评查的结果及存在的问题进行通报，监督及时整改。</w:t>
      </w:r>
    </w:p>
    <w:p w:rsidR="00A66B07" w:rsidRPr="00584567" w:rsidRDefault="00B922D2" w:rsidP="00584567">
      <w:pPr>
        <w:ind w:firstLineChars="100" w:firstLine="320"/>
        <w:rPr>
          <w:rFonts w:ascii="仿宋_GB2312" w:eastAsia="仿宋_GB2312" w:hAnsiTheme="minorEastAsia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“全院优秀庭审”评比活动实行相应的奖励机制，并在全院进行通报表扬并</w:t>
      </w:r>
      <w:r w:rsidR="00DA04AB">
        <w:rPr>
          <w:rFonts w:ascii="仿宋_GB2312" w:eastAsia="仿宋_GB2312" w:hAnsi="仿宋" w:hint="eastAsia"/>
          <w:sz w:val="32"/>
          <w:szCs w:val="32"/>
        </w:rPr>
        <w:t>给予相应的物质奖励</w:t>
      </w:r>
      <w:r w:rsidRPr="00584567">
        <w:rPr>
          <w:rFonts w:ascii="仿宋_GB2312" w:eastAsia="仿宋_GB2312" w:hAnsi="仿宋" w:hint="eastAsia"/>
          <w:sz w:val="32"/>
          <w:szCs w:val="32"/>
        </w:rPr>
        <w:t>。</w:t>
      </w:r>
      <w:r w:rsidR="00A82C08">
        <w:rPr>
          <w:rFonts w:ascii="仿宋_GB2312" w:eastAsia="仿宋_GB2312" w:hAnsi="仿宋" w:hint="eastAsia"/>
          <w:sz w:val="32"/>
          <w:szCs w:val="32"/>
        </w:rPr>
        <w:t>我院</w:t>
      </w:r>
      <w:r w:rsidR="00A66B07" w:rsidRPr="00584567">
        <w:rPr>
          <w:rFonts w:ascii="仿宋_GB2312" w:eastAsia="仿宋_GB2312" w:hAnsi="仿宋" w:hint="eastAsia"/>
          <w:sz w:val="32"/>
          <w:szCs w:val="32"/>
        </w:rPr>
        <w:t>参评</w:t>
      </w:r>
      <w:r w:rsidR="00584567" w:rsidRPr="00584567">
        <w:rPr>
          <w:rFonts w:ascii="仿宋_GB2312" w:eastAsia="仿宋_GB2312" w:hAnsi="仿宋" w:hint="eastAsia"/>
          <w:sz w:val="32"/>
          <w:szCs w:val="32"/>
        </w:rPr>
        <w:t>2020</w:t>
      </w:r>
      <w:r w:rsidR="00A66B07" w:rsidRPr="00584567">
        <w:rPr>
          <w:rFonts w:ascii="仿宋_GB2312" w:eastAsia="仿宋_GB2312" w:hAnsi="仿宋" w:hint="eastAsia"/>
          <w:sz w:val="32"/>
          <w:szCs w:val="32"/>
        </w:rPr>
        <w:t>年</w:t>
      </w:r>
      <w:r w:rsidR="00A66B07" w:rsidRPr="00584567">
        <w:rPr>
          <w:rFonts w:ascii="仿宋_GB2312" w:eastAsia="仿宋_GB2312" w:hAnsi="仿宋" w:hint="eastAsia"/>
          <w:sz w:val="32"/>
          <w:szCs w:val="32"/>
        </w:rPr>
        <w:lastRenderedPageBreak/>
        <w:t>度全国法院优秀庭审评选活动的庭审，将从此次获奖的优秀庭审中选取推荐。</w:t>
      </w:r>
    </w:p>
    <w:p w:rsidR="00A82C08" w:rsidRPr="00A82C08" w:rsidRDefault="00A82C08" w:rsidP="00664BAA">
      <w:pPr>
        <w:ind w:firstLine="648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 w:rsidRPr="00A82C08">
        <w:rPr>
          <w:rFonts w:ascii="仿宋_GB2312" w:eastAsia="仿宋_GB2312" w:hAnsi="仿宋" w:hint="eastAsia"/>
          <w:b/>
          <w:sz w:val="32"/>
          <w:szCs w:val="32"/>
        </w:rPr>
        <w:t>六、附则</w:t>
      </w: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本实施方案由伊通满族自治县人民法院审判委员会负责解释。</w:t>
      </w: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E5382A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附件1</w:t>
      </w:r>
      <w:r>
        <w:rPr>
          <w:rFonts w:ascii="仿宋_GB2312" w:eastAsia="仿宋_GB2312" w:hAnsi="仿宋" w:hint="eastAsia"/>
          <w:sz w:val="32"/>
          <w:szCs w:val="32"/>
        </w:rPr>
        <w:t>：庭审信息表</w:t>
      </w: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  <w:r w:rsidRPr="00584567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2：庭审评价表</w:t>
      </w: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8962A1" w:rsidRDefault="008962A1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8962A1" w:rsidRDefault="008962A1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8962A1" w:rsidRDefault="008962A1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A82C08" w:rsidRDefault="00A82C08" w:rsidP="00DA04AB">
      <w:pPr>
        <w:ind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二〇一九年</w:t>
      </w:r>
      <w:r w:rsidR="00DA04AB">
        <w:rPr>
          <w:rFonts w:ascii="仿宋_GB2312" w:eastAsia="仿宋_GB2312" w:hAnsi="仿宋" w:hint="eastAsia"/>
          <w:sz w:val="32"/>
          <w:szCs w:val="32"/>
        </w:rPr>
        <w:t>九月</w:t>
      </w:r>
      <w:r>
        <w:rPr>
          <w:rFonts w:ascii="仿宋_GB2312" w:eastAsia="仿宋_GB2312" w:hAnsi="仿宋" w:hint="eastAsia"/>
          <w:sz w:val="32"/>
          <w:szCs w:val="32"/>
        </w:rPr>
        <w:t>一日</w:t>
      </w:r>
    </w:p>
    <w:p w:rsidR="00A82C08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p w:rsidR="00A82C08" w:rsidRPr="00584567" w:rsidRDefault="00A82C08" w:rsidP="00664BAA">
      <w:pPr>
        <w:ind w:firstLine="648"/>
        <w:rPr>
          <w:rFonts w:ascii="仿宋_GB2312" w:eastAsia="仿宋_GB2312" w:hAnsi="仿宋"/>
          <w:sz w:val="32"/>
          <w:szCs w:val="32"/>
        </w:rPr>
      </w:pPr>
    </w:p>
    <w:sectPr w:rsidR="00A82C08" w:rsidRPr="00584567" w:rsidSect="00770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36" w:rsidRDefault="00396C36" w:rsidP="00541149">
      <w:r>
        <w:separator/>
      </w:r>
    </w:p>
  </w:endnote>
  <w:endnote w:type="continuationSeparator" w:id="1">
    <w:p w:rsidR="00396C36" w:rsidRDefault="00396C36" w:rsidP="0054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36" w:rsidRDefault="00396C36" w:rsidP="00541149">
      <w:r>
        <w:separator/>
      </w:r>
    </w:p>
  </w:footnote>
  <w:footnote w:type="continuationSeparator" w:id="1">
    <w:p w:rsidR="00396C36" w:rsidRDefault="00396C36" w:rsidP="0054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271A"/>
    <w:multiLevelType w:val="hybridMultilevel"/>
    <w:tmpl w:val="A4A614B4"/>
    <w:lvl w:ilvl="0" w:tplc="FAA076F8">
      <w:start w:val="1"/>
      <w:numFmt w:val="decimal"/>
      <w:lvlText w:val="%1."/>
      <w:lvlJc w:val="left"/>
      <w:pPr>
        <w:ind w:left="1780" w:hanging="1140"/>
      </w:pPr>
      <w:rPr>
        <w:rFonts w:ascii="仿宋_GB2312" w:eastAsia="仿宋_GB2312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BBA2BFA"/>
    <w:multiLevelType w:val="hybridMultilevel"/>
    <w:tmpl w:val="50BA7B48"/>
    <w:lvl w:ilvl="0" w:tplc="54DE363E">
      <w:start w:val="1"/>
      <w:numFmt w:val="japaneseCounting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7173086A"/>
    <w:multiLevelType w:val="hybridMultilevel"/>
    <w:tmpl w:val="655A92CA"/>
    <w:lvl w:ilvl="0" w:tplc="DFB4AE0A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6A4"/>
    <w:rsid w:val="00025E3F"/>
    <w:rsid w:val="000362E0"/>
    <w:rsid w:val="000E111E"/>
    <w:rsid w:val="000F4FFE"/>
    <w:rsid w:val="00115D5B"/>
    <w:rsid w:val="00235C63"/>
    <w:rsid w:val="00250E83"/>
    <w:rsid w:val="00256A64"/>
    <w:rsid w:val="00257959"/>
    <w:rsid w:val="00290538"/>
    <w:rsid w:val="002C2E7C"/>
    <w:rsid w:val="002D0C1D"/>
    <w:rsid w:val="00302365"/>
    <w:rsid w:val="00325463"/>
    <w:rsid w:val="00364F1A"/>
    <w:rsid w:val="00396C36"/>
    <w:rsid w:val="003B36B8"/>
    <w:rsid w:val="004327DD"/>
    <w:rsid w:val="00496998"/>
    <w:rsid w:val="004B4323"/>
    <w:rsid w:val="004F6826"/>
    <w:rsid w:val="00541149"/>
    <w:rsid w:val="00545946"/>
    <w:rsid w:val="00553B2A"/>
    <w:rsid w:val="00582014"/>
    <w:rsid w:val="00584567"/>
    <w:rsid w:val="005D2B3C"/>
    <w:rsid w:val="005F7965"/>
    <w:rsid w:val="006357F7"/>
    <w:rsid w:val="0064044A"/>
    <w:rsid w:val="00664BAA"/>
    <w:rsid w:val="007451B3"/>
    <w:rsid w:val="00755DEF"/>
    <w:rsid w:val="00770DE7"/>
    <w:rsid w:val="0078258A"/>
    <w:rsid w:val="007B16A4"/>
    <w:rsid w:val="007F06D3"/>
    <w:rsid w:val="007F10CD"/>
    <w:rsid w:val="008962A1"/>
    <w:rsid w:val="008A249A"/>
    <w:rsid w:val="009C0C1D"/>
    <w:rsid w:val="00A33E2B"/>
    <w:rsid w:val="00A46110"/>
    <w:rsid w:val="00A66B07"/>
    <w:rsid w:val="00A73EC0"/>
    <w:rsid w:val="00A82C08"/>
    <w:rsid w:val="00A964A6"/>
    <w:rsid w:val="00AB5D78"/>
    <w:rsid w:val="00AF5CE3"/>
    <w:rsid w:val="00B172AA"/>
    <w:rsid w:val="00B90D0E"/>
    <w:rsid w:val="00B922D2"/>
    <w:rsid w:val="00BE1455"/>
    <w:rsid w:val="00C11F5F"/>
    <w:rsid w:val="00C642F5"/>
    <w:rsid w:val="00C806C2"/>
    <w:rsid w:val="00CA4A73"/>
    <w:rsid w:val="00CB150C"/>
    <w:rsid w:val="00CB6575"/>
    <w:rsid w:val="00CE5DFE"/>
    <w:rsid w:val="00DA04AB"/>
    <w:rsid w:val="00DF6890"/>
    <w:rsid w:val="00E3444E"/>
    <w:rsid w:val="00E5382A"/>
    <w:rsid w:val="00E6033B"/>
    <w:rsid w:val="00EF4B2B"/>
    <w:rsid w:val="00FA5831"/>
    <w:rsid w:val="00FD4483"/>
    <w:rsid w:val="00FD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149"/>
    <w:rPr>
      <w:sz w:val="18"/>
      <w:szCs w:val="18"/>
    </w:rPr>
  </w:style>
  <w:style w:type="paragraph" w:styleId="a5">
    <w:name w:val="List Paragraph"/>
    <w:basedOn w:val="a"/>
    <w:uiPriority w:val="34"/>
    <w:qFormat/>
    <w:rsid w:val="006357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208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朱建楠</cp:lastModifiedBy>
  <cp:revision>16</cp:revision>
  <dcterms:created xsi:type="dcterms:W3CDTF">2019-07-10T06:35:00Z</dcterms:created>
  <dcterms:modified xsi:type="dcterms:W3CDTF">2019-09-02T08:13:00Z</dcterms:modified>
</cp:coreProperties>
</file>